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8AC" w:rsidRDefault="00B268AC" w:rsidP="00B268AC">
      <w:pPr>
        <w:jc w:val="center"/>
        <w:rPr>
          <w:b/>
          <w:sz w:val="28"/>
          <w:szCs w:val="28"/>
        </w:rPr>
      </w:pPr>
      <w:r w:rsidRPr="00BA3F41">
        <w:rPr>
          <w:b/>
          <w:sz w:val="28"/>
          <w:szCs w:val="28"/>
        </w:rPr>
        <w:t>Metodický list</w:t>
      </w:r>
    </w:p>
    <w:p w:rsidR="00B268AC" w:rsidRPr="001F485D" w:rsidRDefault="00B268AC" w:rsidP="00B268AC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E9118D">
        <w:rPr>
          <w:b/>
          <w:sz w:val="24"/>
          <w:szCs w:val="24"/>
        </w:rPr>
        <w:t>Cieľ :</w:t>
      </w:r>
      <w:r w:rsidR="001D455C">
        <w:rPr>
          <w:b/>
          <w:sz w:val="24"/>
          <w:szCs w:val="24"/>
        </w:rPr>
        <w:t xml:space="preserve"> </w:t>
      </w:r>
      <w:r w:rsidRPr="001F485D">
        <w:rPr>
          <w:rFonts w:ascii="Times New Roman" w:hAnsi="Times New Roman"/>
          <w:sz w:val="24"/>
          <w:szCs w:val="24"/>
        </w:rPr>
        <w:t>Poznať význam osobnej hygieny, udržiavania dobrej telesnej výkonnosti a zdravej stravy pre zdravie človeka</w:t>
      </w:r>
      <w:r w:rsidRPr="001F485D">
        <w:rPr>
          <w:rFonts w:ascii="Times New Roman" w:hAnsi="Times New Roman"/>
          <w:b/>
          <w:sz w:val="24"/>
          <w:szCs w:val="24"/>
        </w:rPr>
        <w:t>.</w:t>
      </w:r>
    </w:p>
    <w:p w:rsidR="001D455C" w:rsidRDefault="00B268AC" w:rsidP="00B268AC">
      <w:pPr>
        <w:spacing w:after="0"/>
        <w:jc w:val="both"/>
        <w:rPr>
          <w:b/>
          <w:sz w:val="24"/>
          <w:szCs w:val="24"/>
        </w:rPr>
      </w:pPr>
      <w:r w:rsidRPr="00E9118D">
        <w:rPr>
          <w:b/>
          <w:sz w:val="24"/>
          <w:szCs w:val="24"/>
        </w:rPr>
        <w:t xml:space="preserve">Zameranie :    </w:t>
      </w:r>
    </w:p>
    <w:p w:rsidR="00B268AC" w:rsidRDefault="00B268AC" w:rsidP="00B268A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F485D">
        <w:rPr>
          <w:rFonts w:ascii="Times New Roman" w:hAnsi="Times New Roman"/>
          <w:sz w:val="24"/>
          <w:szCs w:val="24"/>
        </w:rPr>
        <w:t>Formovať</w:t>
      </w:r>
      <w:r>
        <w:rPr>
          <w:rFonts w:ascii="Times New Roman" w:hAnsi="Times New Roman"/>
          <w:sz w:val="24"/>
          <w:szCs w:val="24"/>
        </w:rPr>
        <w:t xml:space="preserve"> kladný postoj žiakov k</w:t>
      </w:r>
      <w:r w:rsidR="001D455C">
        <w:rPr>
          <w:rFonts w:ascii="Times New Roman" w:hAnsi="Times New Roman"/>
          <w:sz w:val="24"/>
          <w:szCs w:val="24"/>
        </w:rPr>
        <w:t xml:space="preserve"> pravidelnému </w:t>
      </w:r>
      <w:r>
        <w:rPr>
          <w:rFonts w:ascii="Times New Roman" w:hAnsi="Times New Roman"/>
          <w:sz w:val="24"/>
          <w:szCs w:val="24"/>
        </w:rPr>
        <w:t xml:space="preserve">pohybu      </w:t>
      </w:r>
    </w:p>
    <w:p w:rsidR="00B268AC" w:rsidRPr="001D455C" w:rsidRDefault="001D455C" w:rsidP="001D455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Vyzdvihnúť dôležitosť konzumácie</w:t>
      </w:r>
      <w:r w:rsidR="00B268AC">
        <w:rPr>
          <w:rFonts w:ascii="Times New Roman" w:hAnsi="Times New Roman"/>
          <w:sz w:val="24"/>
          <w:szCs w:val="24"/>
        </w:rPr>
        <w:t xml:space="preserve"> ovocia a zeleniny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V</w:t>
      </w:r>
      <w:r w:rsidR="00B268AC" w:rsidRPr="001F485D">
        <w:rPr>
          <w:rFonts w:ascii="Times New Roman" w:hAnsi="Times New Roman"/>
          <w:sz w:val="24"/>
          <w:szCs w:val="24"/>
        </w:rPr>
        <w:t>iesť žiakov k udržiavaniu čistot</w:t>
      </w:r>
      <w:r w:rsidR="00B268AC">
        <w:rPr>
          <w:rFonts w:ascii="Times New Roman" w:hAnsi="Times New Roman"/>
          <w:sz w:val="24"/>
          <w:szCs w:val="24"/>
        </w:rPr>
        <w:t>y tela i oblečenia a prostredia</w:t>
      </w:r>
      <w:r w:rsidR="00B268AC" w:rsidRPr="00E9118D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  <w:r w:rsidR="00B268AC">
        <w:rPr>
          <w:sz w:val="24"/>
          <w:szCs w:val="24"/>
        </w:rPr>
        <w:t xml:space="preserve"> </w:t>
      </w:r>
      <w:r w:rsidR="00B268AC">
        <w:rPr>
          <w:b/>
          <w:sz w:val="24"/>
          <w:szCs w:val="24"/>
        </w:rPr>
        <w:t xml:space="preserve">Vyučovací predmet : </w:t>
      </w:r>
      <w:r w:rsidR="00B268AC">
        <w:rPr>
          <w:sz w:val="24"/>
          <w:szCs w:val="24"/>
        </w:rPr>
        <w:t>Prírodoveda II.</w:t>
      </w:r>
      <w:r>
        <w:rPr>
          <w:sz w:val="24"/>
          <w:szCs w:val="24"/>
        </w:rPr>
        <w:t xml:space="preserve"> </w:t>
      </w:r>
      <w:r w:rsidR="00B268AC">
        <w:rPr>
          <w:sz w:val="24"/>
          <w:szCs w:val="24"/>
        </w:rPr>
        <w:t xml:space="preserve">ročník, </w:t>
      </w:r>
    </w:p>
    <w:p w:rsidR="00B268AC" w:rsidRDefault="00B268AC" w:rsidP="00B268AC">
      <w:pPr>
        <w:pStyle w:val="Odsekzoznamu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Téma: </w:t>
      </w:r>
      <w:r>
        <w:rPr>
          <w:sz w:val="24"/>
          <w:szCs w:val="24"/>
        </w:rPr>
        <w:t xml:space="preserve"> </w:t>
      </w:r>
      <w:r w:rsidRPr="001F485D">
        <w:rPr>
          <w:rFonts w:ascii="Times New Roman" w:hAnsi="Times New Roman"/>
          <w:sz w:val="24"/>
          <w:szCs w:val="24"/>
        </w:rPr>
        <w:t>Zdravý spôsob života - výživa, hygiena, pohyb.</w:t>
      </w:r>
      <w:r>
        <w:rPr>
          <w:sz w:val="24"/>
          <w:szCs w:val="24"/>
        </w:rPr>
        <w:t xml:space="preserve">   </w:t>
      </w:r>
      <w:r w:rsidR="001D455C">
        <w:rPr>
          <w:sz w:val="24"/>
          <w:szCs w:val="24"/>
        </w:rPr>
        <w:t xml:space="preserve">                                                                      </w:t>
      </w:r>
      <w:r w:rsidRPr="001D455C">
        <w:rPr>
          <w:b/>
          <w:sz w:val="24"/>
          <w:szCs w:val="24"/>
        </w:rPr>
        <w:t>Medzi predmetové vzťahy</w:t>
      </w:r>
      <w:r w:rsidRPr="001D455C">
        <w:rPr>
          <w:sz w:val="24"/>
          <w:szCs w:val="24"/>
        </w:rPr>
        <w:t xml:space="preserve"> </w:t>
      </w:r>
      <w:r w:rsidR="001D455C" w:rsidRPr="001D455C">
        <w:rPr>
          <w:sz w:val="24"/>
          <w:szCs w:val="24"/>
        </w:rPr>
        <w:t xml:space="preserve"> </w:t>
      </w:r>
      <w:r w:rsidR="001D455C" w:rsidRPr="001D455C">
        <w:rPr>
          <w:rFonts w:ascii="Calibri" w:eastAsia="Calibri" w:hAnsi="Calibri" w:cs="Times New Roman"/>
          <w:sz w:val="24"/>
          <w:szCs w:val="24"/>
        </w:rPr>
        <w:t>Slovenský jazyk (hádanky), telesná výchova (pohybové aktivity a športy), matematika (zaraďovanie prvkov do skupín podľa spoločných znakov - triedenie obrázkov v motivačnej časti).</w:t>
      </w:r>
      <w:r w:rsidR="001D455C">
        <w:rPr>
          <w:sz w:val="24"/>
          <w:szCs w:val="24"/>
        </w:rPr>
        <w:t xml:space="preserve">                                                                                                            </w:t>
      </w:r>
      <w:r>
        <w:rPr>
          <w:sz w:val="24"/>
          <w:szCs w:val="24"/>
        </w:rPr>
        <w:t xml:space="preserve">   </w:t>
      </w:r>
      <w:r>
        <w:rPr>
          <w:b/>
          <w:sz w:val="24"/>
          <w:szCs w:val="24"/>
        </w:rPr>
        <w:t xml:space="preserve">Pomôcky : </w:t>
      </w:r>
      <w:r w:rsidR="001D455C">
        <w:rPr>
          <w:sz w:val="24"/>
          <w:szCs w:val="24"/>
        </w:rPr>
        <w:t xml:space="preserve"> </w:t>
      </w:r>
      <w:r w:rsidR="001D455C" w:rsidRPr="001F485D">
        <w:rPr>
          <w:rFonts w:ascii="Times New Roman" w:eastAsia="Calibri" w:hAnsi="Times New Roman" w:cs="Times New Roman"/>
          <w:sz w:val="24"/>
          <w:szCs w:val="24"/>
        </w:rPr>
        <w:t>Interaktívna tabuľa Smartboard</w:t>
      </w:r>
      <w:r w:rsidR="001D455C">
        <w:rPr>
          <w:rFonts w:ascii="Times New Roman" w:hAnsi="Times New Roman"/>
          <w:sz w:val="24"/>
          <w:szCs w:val="24"/>
        </w:rPr>
        <w:t>, ovocie a zelenina</w:t>
      </w:r>
      <w:r w:rsidR="001D455C" w:rsidRPr="001F485D">
        <w:rPr>
          <w:rFonts w:ascii="Times New Roman" w:eastAsia="Calibri" w:hAnsi="Times New Roman" w:cs="Times New Roman"/>
          <w:sz w:val="24"/>
          <w:szCs w:val="24"/>
        </w:rPr>
        <w:t xml:space="preserve"> v košíku.</w:t>
      </w:r>
      <w:r>
        <w:rPr>
          <w:sz w:val="24"/>
          <w:szCs w:val="24"/>
        </w:rPr>
        <w:t xml:space="preserve">                                 </w:t>
      </w:r>
      <w:r>
        <w:rPr>
          <w:b/>
          <w:sz w:val="24"/>
          <w:szCs w:val="24"/>
        </w:rPr>
        <w:t xml:space="preserve">Príprava : </w:t>
      </w:r>
      <w:r w:rsidRPr="005D6869">
        <w:rPr>
          <w:sz w:val="24"/>
          <w:szCs w:val="24"/>
        </w:rPr>
        <w:t>Základné IKT zručnosti, obsluha počítača s pripojením na internet, prípadne otvorenie súboru s</w:t>
      </w:r>
      <w:r w:rsidR="001D455C">
        <w:rPr>
          <w:sz w:val="24"/>
          <w:szCs w:val="24"/>
        </w:rPr>
        <w:t> </w:t>
      </w:r>
      <w:r w:rsidRPr="005D6869">
        <w:rPr>
          <w:sz w:val="24"/>
          <w:szCs w:val="24"/>
        </w:rPr>
        <w:t>foto</w:t>
      </w:r>
      <w:r w:rsidR="001D455C">
        <w:rPr>
          <w:sz w:val="24"/>
          <w:szCs w:val="24"/>
        </w:rPr>
        <w:t xml:space="preserve"> </w:t>
      </w:r>
      <w:r w:rsidRPr="005D6869">
        <w:rPr>
          <w:sz w:val="24"/>
          <w:szCs w:val="24"/>
        </w:rPr>
        <w:t>materiálom z USB alebo CD, obsluha data projektora.</w:t>
      </w:r>
      <w:r>
        <w:rPr>
          <w:sz w:val="24"/>
          <w:szCs w:val="24"/>
        </w:rPr>
        <w:t xml:space="preserve">                                </w:t>
      </w:r>
      <w:r>
        <w:rPr>
          <w:b/>
          <w:sz w:val="24"/>
          <w:szCs w:val="24"/>
        </w:rPr>
        <w:t>Postup:</w:t>
      </w:r>
    </w:p>
    <w:p w:rsidR="001D455C" w:rsidRDefault="001D455C" w:rsidP="00B268AC">
      <w:pPr>
        <w:pStyle w:val="Odsekzoznamu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>Úvodná časť – Motivácia</w:t>
      </w:r>
    </w:p>
    <w:p w:rsidR="001D455C" w:rsidRPr="001D455C" w:rsidRDefault="001D455C" w:rsidP="001D455C">
      <w:pPr>
        <w:spacing w:after="0"/>
        <w:ind w:firstLine="708"/>
        <w:jc w:val="both"/>
        <w:rPr>
          <w:rFonts w:ascii="Calibri" w:eastAsia="Calibri" w:hAnsi="Calibri" w:cs="Times New Roman"/>
          <w:sz w:val="24"/>
          <w:szCs w:val="24"/>
        </w:rPr>
      </w:pPr>
      <w:r w:rsidRPr="001D455C">
        <w:rPr>
          <w:rFonts w:ascii="Calibri" w:eastAsia="Calibri" w:hAnsi="Calibri" w:cs="Times New Roman"/>
          <w:sz w:val="24"/>
          <w:szCs w:val="24"/>
        </w:rPr>
        <w:t>Príjemne vonia, pekne sa pení, špinavé ruky v čistučké mení. Čo je to? (MYDLO)</w:t>
      </w:r>
    </w:p>
    <w:p w:rsidR="001D455C" w:rsidRPr="001D455C" w:rsidRDefault="001D455C" w:rsidP="001D455C">
      <w:pPr>
        <w:spacing w:after="0"/>
        <w:jc w:val="both"/>
        <w:rPr>
          <w:rFonts w:ascii="Calibri" w:eastAsia="Calibri" w:hAnsi="Calibri" w:cs="Times New Roman"/>
          <w:sz w:val="24"/>
          <w:szCs w:val="24"/>
        </w:rPr>
      </w:pPr>
      <w:r w:rsidRPr="001D455C">
        <w:rPr>
          <w:rFonts w:ascii="Calibri" w:eastAsia="Calibri" w:hAnsi="Calibri" w:cs="Times New Roman"/>
          <w:sz w:val="24"/>
          <w:szCs w:val="24"/>
        </w:rPr>
        <w:t>Behá metla po kameňoch, vodopád ju zmýva. Obdiera si celé telo, keď ju v ústach skrývam. Čo je to? (ZUBNÁ KEFKA)</w:t>
      </w:r>
    </w:p>
    <w:p w:rsidR="001D455C" w:rsidRPr="001D455C" w:rsidRDefault="001D455C" w:rsidP="001D455C">
      <w:pPr>
        <w:spacing w:after="0"/>
        <w:jc w:val="both"/>
        <w:rPr>
          <w:rFonts w:ascii="Calibri" w:eastAsia="Calibri" w:hAnsi="Calibri" w:cs="Times New Roman"/>
          <w:sz w:val="24"/>
          <w:szCs w:val="24"/>
        </w:rPr>
      </w:pPr>
      <w:r w:rsidRPr="001D455C">
        <w:rPr>
          <w:rFonts w:ascii="Calibri" w:eastAsia="Calibri" w:hAnsi="Calibri" w:cs="Times New Roman"/>
          <w:sz w:val="24"/>
          <w:szCs w:val="24"/>
        </w:rPr>
        <w:t>V ústach to mám, nenajem sa, bielou penou usmejem sa. Čo je to? (ZUMNÁ PASTA)</w:t>
      </w:r>
    </w:p>
    <w:p w:rsidR="001D455C" w:rsidRPr="001D455C" w:rsidRDefault="001D455C" w:rsidP="001D455C">
      <w:pPr>
        <w:spacing w:after="0"/>
        <w:jc w:val="both"/>
        <w:rPr>
          <w:rFonts w:ascii="Calibri" w:eastAsia="Calibri" w:hAnsi="Calibri" w:cs="Times New Roman"/>
          <w:sz w:val="24"/>
          <w:szCs w:val="24"/>
        </w:rPr>
      </w:pPr>
      <w:r w:rsidRPr="001D455C">
        <w:rPr>
          <w:rFonts w:ascii="Calibri" w:eastAsia="Calibri" w:hAnsi="Calibri" w:cs="Times New Roman"/>
          <w:sz w:val="24"/>
          <w:szCs w:val="24"/>
        </w:rPr>
        <w:t>Škrupinka je hnedá, zjesť sa veru nedá. Jadro je pochúťka, do nášho žalúdka. (ORECH)</w:t>
      </w:r>
    </w:p>
    <w:p w:rsidR="001D455C" w:rsidRPr="001D455C" w:rsidRDefault="001D455C" w:rsidP="001D455C">
      <w:pPr>
        <w:spacing w:after="0"/>
        <w:jc w:val="both"/>
        <w:rPr>
          <w:rFonts w:ascii="Calibri" w:eastAsia="Calibri" w:hAnsi="Calibri" w:cs="Times New Roman"/>
          <w:sz w:val="24"/>
          <w:szCs w:val="24"/>
        </w:rPr>
      </w:pPr>
      <w:r w:rsidRPr="001D455C">
        <w:rPr>
          <w:rFonts w:ascii="Calibri" w:eastAsia="Calibri" w:hAnsi="Calibri" w:cs="Times New Roman"/>
          <w:sz w:val="24"/>
          <w:szCs w:val="24"/>
        </w:rPr>
        <w:t>Stojí,  stojí dom, plno detí v ňom, nikde oblok, nikde dvere, ako vyjdú von? (MAKOVICA)</w:t>
      </w:r>
    </w:p>
    <w:p w:rsidR="001D455C" w:rsidRPr="001D455C" w:rsidRDefault="001D455C" w:rsidP="001D455C">
      <w:pPr>
        <w:spacing w:after="0"/>
        <w:jc w:val="both"/>
        <w:rPr>
          <w:rFonts w:ascii="Calibri" w:eastAsia="Calibri" w:hAnsi="Calibri" w:cs="Times New Roman"/>
          <w:sz w:val="24"/>
          <w:szCs w:val="24"/>
        </w:rPr>
      </w:pPr>
      <w:r w:rsidRPr="001D455C">
        <w:rPr>
          <w:rFonts w:ascii="Calibri" w:eastAsia="Calibri" w:hAnsi="Calibri" w:cs="Times New Roman"/>
          <w:sz w:val="24"/>
          <w:szCs w:val="24"/>
        </w:rPr>
        <w:t>Na vrchu zelený, vo vnútri červený, sladučký jak med, guľatý jak svet. Čo je to? (MELÓN)</w:t>
      </w:r>
    </w:p>
    <w:p w:rsidR="001D455C" w:rsidRPr="001D455C" w:rsidRDefault="001D455C" w:rsidP="001D455C">
      <w:pPr>
        <w:spacing w:after="0"/>
        <w:jc w:val="both"/>
        <w:rPr>
          <w:rFonts w:ascii="Calibri" w:eastAsia="Calibri" w:hAnsi="Calibri" w:cs="Times New Roman"/>
          <w:sz w:val="24"/>
          <w:szCs w:val="24"/>
        </w:rPr>
      </w:pPr>
      <w:r w:rsidRPr="001D455C">
        <w:rPr>
          <w:rFonts w:ascii="Calibri" w:eastAsia="Calibri" w:hAnsi="Calibri" w:cs="Times New Roman"/>
          <w:sz w:val="24"/>
          <w:szCs w:val="24"/>
        </w:rPr>
        <w:t xml:space="preserve">V rukách  nášho Janíčka, je ohnutá palička. Na korčuliach v zimnom chlade, naháňa sa s ňou po ľade.  Čo má Janko v ruke? Čo Janko </w:t>
      </w:r>
      <w:r>
        <w:rPr>
          <w:sz w:val="24"/>
          <w:szCs w:val="24"/>
        </w:rPr>
        <w:t>hrá</w:t>
      </w:r>
      <w:r w:rsidRPr="001D455C">
        <w:rPr>
          <w:rFonts w:ascii="Calibri" w:eastAsia="Calibri" w:hAnsi="Calibri" w:cs="Times New Roman"/>
          <w:sz w:val="24"/>
          <w:szCs w:val="24"/>
        </w:rPr>
        <w:t>? (HOKEJKA a HOKEJ)</w:t>
      </w:r>
    </w:p>
    <w:p w:rsidR="001D455C" w:rsidRPr="001D455C" w:rsidRDefault="001D455C" w:rsidP="001D455C">
      <w:pPr>
        <w:spacing w:after="0"/>
        <w:jc w:val="both"/>
        <w:rPr>
          <w:rFonts w:ascii="Calibri" w:eastAsia="Calibri" w:hAnsi="Calibri" w:cs="Times New Roman"/>
          <w:sz w:val="24"/>
          <w:szCs w:val="24"/>
        </w:rPr>
      </w:pPr>
      <w:r w:rsidRPr="001D455C">
        <w:rPr>
          <w:rFonts w:ascii="Calibri" w:eastAsia="Calibri" w:hAnsi="Calibri" w:cs="Times New Roman"/>
          <w:sz w:val="24"/>
          <w:szCs w:val="24"/>
        </w:rPr>
        <w:t>Z gumy bola loď</w:t>
      </w:r>
      <w:r>
        <w:rPr>
          <w:sz w:val="24"/>
          <w:szCs w:val="24"/>
        </w:rPr>
        <w:t>ka jedna, nebola to z dreva debna</w:t>
      </w:r>
      <w:r w:rsidRPr="001D455C">
        <w:rPr>
          <w:rFonts w:ascii="Calibri" w:eastAsia="Calibri" w:hAnsi="Calibri" w:cs="Times New Roman"/>
          <w:sz w:val="24"/>
          <w:szCs w:val="24"/>
        </w:rPr>
        <w:t>. Keď som do nej v plavkách skočil, po pazuchy som sa zmočil. Čo je to? (KOLESO NA PLÁVANIE)</w:t>
      </w:r>
    </w:p>
    <w:p w:rsidR="001D455C" w:rsidRPr="001D455C" w:rsidRDefault="001D455C" w:rsidP="001D455C">
      <w:pPr>
        <w:spacing w:after="0"/>
        <w:jc w:val="both"/>
        <w:rPr>
          <w:rFonts w:ascii="Calibri" w:eastAsia="Calibri" w:hAnsi="Calibri" w:cs="Times New Roman"/>
          <w:sz w:val="24"/>
          <w:szCs w:val="24"/>
        </w:rPr>
      </w:pPr>
      <w:r w:rsidRPr="001D455C">
        <w:rPr>
          <w:rFonts w:ascii="Calibri" w:eastAsia="Calibri" w:hAnsi="Calibri" w:cs="Times New Roman"/>
          <w:sz w:val="24"/>
          <w:szCs w:val="24"/>
        </w:rPr>
        <w:t>Pozri na Vlada, čo na ľade hľadá. Dva nože tam brúsi. Aj Evka to skúsi. (KORČUĽOVANIE)</w:t>
      </w:r>
    </w:p>
    <w:p w:rsidR="001D455C" w:rsidRDefault="001D455C" w:rsidP="00B268AC">
      <w:pPr>
        <w:pStyle w:val="Odsekzoznamu"/>
        <w:ind w:left="0"/>
        <w:rPr>
          <w:b/>
          <w:sz w:val="24"/>
          <w:szCs w:val="24"/>
        </w:rPr>
      </w:pPr>
    </w:p>
    <w:p w:rsidR="001D455C" w:rsidRDefault="001D455C" w:rsidP="00B268AC">
      <w:pPr>
        <w:pStyle w:val="Odsekzoznamu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>Hlavná časť</w:t>
      </w:r>
    </w:p>
    <w:p w:rsidR="001D455C" w:rsidRPr="001D455C" w:rsidRDefault="001D455C" w:rsidP="001D455C">
      <w:pPr>
        <w:spacing w:after="0"/>
        <w:ind w:firstLine="708"/>
        <w:jc w:val="both"/>
        <w:rPr>
          <w:rFonts w:ascii="Calibri" w:eastAsia="Calibri" w:hAnsi="Calibri" w:cs="Times New Roman"/>
          <w:i/>
          <w:sz w:val="24"/>
          <w:szCs w:val="24"/>
        </w:rPr>
      </w:pPr>
      <w:r w:rsidRPr="001D455C">
        <w:rPr>
          <w:rFonts w:ascii="Calibri" w:eastAsia="Calibri" w:hAnsi="Calibri" w:cs="Times New Roman"/>
          <w:sz w:val="24"/>
          <w:szCs w:val="24"/>
        </w:rPr>
        <w:t>„Ako ste si určite všimli, hádanky, ktoré som vám dávala boli o ovocí a zelenine, hygienických potrebách a rôznych druhoch pomôcok k športom. Teraz si spoločne tieto veci, ktoré hádali ale aj zopár ďalších rozdelíme do troch skupín: Na obrázky, ktoré patria do oblasti hygieny, výživy a pohybu.“</w:t>
      </w:r>
      <w:r w:rsidRPr="001D455C">
        <w:rPr>
          <w:rFonts w:ascii="Calibri" w:eastAsia="Calibri" w:hAnsi="Calibri" w:cs="Times New Roman"/>
          <w:i/>
          <w:sz w:val="24"/>
          <w:szCs w:val="24"/>
        </w:rPr>
        <w:t xml:space="preserve"> </w:t>
      </w:r>
      <w:r w:rsidRPr="001D455C">
        <w:rPr>
          <w:rFonts w:ascii="Calibri" w:eastAsia="Calibri" w:hAnsi="Calibri" w:cs="Times New Roman"/>
          <w:sz w:val="24"/>
          <w:szCs w:val="24"/>
        </w:rPr>
        <w:t>K tabuli pristupujú žiaci po dvojiciach tak, ako sedia v laviciach a každá dvojica ma na zaradenie obrázka 10 sekúnd.</w:t>
      </w:r>
    </w:p>
    <w:p w:rsidR="001D455C" w:rsidRPr="001D455C" w:rsidRDefault="001D455C" w:rsidP="001D455C">
      <w:pPr>
        <w:spacing w:after="0"/>
        <w:jc w:val="both"/>
        <w:rPr>
          <w:rFonts w:ascii="Calibri" w:eastAsia="Calibri" w:hAnsi="Calibri" w:cs="Times New Roman"/>
          <w:b/>
          <w:i/>
          <w:sz w:val="24"/>
          <w:szCs w:val="24"/>
        </w:rPr>
      </w:pPr>
      <w:r w:rsidRPr="001D455C">
        <w:rPr>
          <w:rFonts w:ascii="Calibri" w:eastAsia="Calibri" w:hAnsi="Calibri" w:cs="Times New Roman"/>
          <w:b/>
          <w:i/>
          <w:sz w:val="24"/>
          <w:szCs w:val="24"/>
        </w:rPr>
        <w:t>„Zdravie - čo je to a načo nám to je?“</w:t>
      </w:r>
    </w:p>
    <w:p w:rsidR="001D455C" w:rsidRDefault="001D455C" w:rsidP="001D455C">
      <w:pPr>
        <w:spacing w:after="0"/>
        <w:ind w:firstLine="708"/>
        <w:jc w:val="both"/>
        <w:rPr>
          <w:sz w:val="24"/>
          <w:szCs w:val="24"/>
        </w:rPr>
      </w:pPr>
      <w:r w:rsidRPr="001D455C">
        <w:rPr>
          <w:rFonts w:ascii="Calibri" w:eastAsia="Calibri" w:hAnsi="Calibri" w:cs="Times New Roman"/>
          <w:sz w:val="24"/>
          <w:szCs w:val="24"/>
        </w:rPr>
        <w:t>Power pointová prezentácia o zdravom životnom štýle so zameraním sa na výživu, hygienu a pohyb. Počas prezentácie vedie učiteľka so žiakmi dialóg na danú tému a po každom slaide majú žiaci možnosť sa vyjadriť k téme a podeliť sa o vlastné skúsenosti.</w:t>
      </w:r>
      <w:r w:rsidRPr="001D455C">
        <w:rPr>
          <w:sz w:val="24"/>
          <w:szCs w:val="24"/>
        </w:rPr>
        <w:t xml:space="preserve"> </w:t>
      </w:r>
      <w:r w:rsidRPr="001D455C">
        <w:rPr>
          <w:rFonts w:ascii="Calibri" w:eastAsia="Calibri" w:hAnsi="Calibri" w:cs="Times New Roman"/>
          <w:sz w:val="24"/>
          <w:szCs w:val="24"/>
        </w:rPr>
        <w:t xml:space="preserve">Cvičenia na interaktívnej tabuli: spoznávanie pohybových aktivít a športov podľa opisu (ak žiak nevie priradiť pohybovú aktivitu/šport k opisu, stačí ak klikne na obrázok danej </w:t>
      </w:r>
      <w:r w:rsidRPr="001D455C">
        <w:rPr>
          <w:rFonts w:ascii="Calibri" w:eastAsia="Calibri" w:hAnsi="Calibri" w:cs="Times New Roman"/>
          <w:sz w:val="24"/>
          <w:szCs w:val="24"/>
        </w:rPr>
        <w:lastRenderedPageBreak/>
        <w:t>pohybovej aktivity/športu, ktorý je pod cvičením a otvorí sa prepojenie na internetovú stránku, kde je daný šport na obrázku podrobne opísaný), správne zoradenie zdravej výživovej pyramídy (ak si žiak nevie poradiť, stačí ak klikne na otáznik a ten ho presmeruje na Power pointovú prezentáciu)</w:t>
      </w:r>
      <w:r w:rsidRPr="001D455C">
        <w:rPr>
          <w:sz w:val="24"/>
          <w:szCs w:val="24"/>
        </w:rPr>
        <w:t xml:space="preserve"> </w:t>
      </w:r>
      <w:r w:rsidRPr="001D455C">
        <w:rPr>
          <w:rFonts w:ascii="Calibri" w:eastAsia="Calibri" w:hAnsi="Calibri" w:cs="Times New Roman"/>
          <w:sz w:val="24"/>
          <w:szCs w:val="24"/>
        </w:rPr>
        <w:t>Učiteľka má pre žiakov pripravený kvíz na interaktívnej tabuli, ktorý obsahuje otázky z celého učiva z tejto hodiny. Každý žiak na otázky odpovedá sám a jeho sused mu následne, po kontrole z tabule, dáva bod za správnu alebo nulu za nesprávnu odpoveď. Žiakom, ktorý budú mať na konci kvízu plný počet, alebo o dva body menej, zapíše učiteľka malú jednotku.</w:t>
      </w:r>
    </w:p>
    <w:p w:rsidR="000D38F0" w:rsidRPr="000D38F0" w:rsidRDefault="000D38F0" w:rsidP="000D38F0">
      <w:pPr>
        <w:spacing w:after="0"/>
        <w:jc w:val="both"/>
        <w:rPr>
          <w:rFonts w:ascii="Calibri" w:eastAsia="Calibri" w:hAnsi="Calibri" w:cs="Times New Roman"/>
          <w:sz w:val="24"/>
          <w:szCs w:val="24"/>
        </w:rPr>
      </w:pPr>
      <w:r w:rsidRPr="000D38F0">
        <w:rPr>
          <w:rFonts w:ascii="Calibri" w:eastAsia="Calibri" w:hAnsi="Calibri" w:cs="Times New Roman"/>
          <w:b/>
          <w:sz w:val="24"/>
          <w:szCs w:val="24"/>
          <w:u w:val="single"/>
        </w:rPr>
        <w:t>Záverečná časť:</w:t>
      </w:r>
      <w:r w:rsidRPr="000D38F0">
        <w:rPr>
          <w:rFonts w:ascii="Calibri" w:eastAsia="Calibri" w:hAnsi="Calibri" w:cs="Times New Roman"/>
          <w:sz w:val="24"/>
          <w:szCs w:val="24"/>
        </w:rPr>
        <w:t xml:space="preserve"> </w:t>
      </w:r>
    </w:p>
    <w:p w:rsidR="000D38F0" w:rsidRPr="000D38F0" w:rsidRDefault="000D38F0" w:rsidP="000D38F0">
      <w:pPr>
        <w:spacing w:after="0"/>
        <w:ind w:firstLine="708"/>
        <w:jc w:val="both"/>
        <w:rPr>
          <w:rFonts w:ascii="Calibri" w:eastAsia="Calibri" w:hAnsi="Calibri" w:cs="Times New Roman"/>
          <w:sz w:val="24"/>
          <w:szCs w:val="24"/>
        </w:rPr>
      </w:pPr>
      <w:r w:rsidRPr="000D38F0">
        <w:rPr>
          <w:rFonts w:ascii="Calibri" w:eastAsia="Calibri" w:hAnsi="Calibri" w:cs="Times New Roman"/>
          <w:sz w:val="24"/>
          <w:szCs w:val="24"/>
        </w:rPr>
        <w:t>Po kvíze, ak to učiteľka uzná za vhodné, klikne na malý zvonček, ktorý je umiestnený v ľavom dolnom rohu a to ju „hodí“ na potlesk pre žiakov. Nasleduje pochvala alebo napomenutie žiakov podľa ich práce na hodine. Rozdanie jabĺčok žiakom, zdravého doplnku stravy, z košíka za odmenu.</w:t>
      </w:r>
    </w:p>
    <w:p w:rsidR="000D38F0" w:rsidRDefault="000D38F0" w:rsidP="001D455C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826F7" w:rsidRDefault="008826F7" w:rsidP="001D455C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826F7" w:rsidRDefault="008826F7" w:rsidP="001D455C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826F7" w:rsidRDefault="008826F7" w:rsidP="001D455C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826F7" w:rsidRDefault="008826F7" w:rsidP="001D455C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826F7" w:rsidRDefault="008826F7" w:rsidP="001D455C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826F7" w:rsidRDefault="008826F7" w:rsidP="001D455C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826F7" w:rsidRDefault="008826F7" w:rsidP="001D455C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826F7" w:rsidRDefault="008826F7" w:rsidP="001D455C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826F7" w:rsidRDefault="008826F7" w:rsidP="001D455C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826F7" w:rsidRDefault="008826F7" w:rsidP="001D455C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826F7" w:rsidRDefault="008826F7" w:rsidP="001D455C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826F7" w:rsidRDefault="008826F7" w:rsidP="001D455C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826F7" w:rsidRDefault="008826F7" w:rsidP="001D455C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826F7" w:rsidRDefault="008826F7" w:rsidP="001D455C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826F7" w:rsidRDefault="008826F7" w:rsidP="001D455C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826F7" w:rsidRDefault="008826F7" w:rsidP="001D455C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826F7" w:rsidRDefault="008826F7" w:rsidP="001D455C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826F7" w:rsidRDefault="008826F7" w:rsidP="001D455C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826F7" w:rsidRDefault="008826F7" w:rsidP="001D455C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826F7" w:rsidRDefault="008826F7" w:rsidP="001D455C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826F7" w:rsidRDefault="008826F7" w:rsidP="001D455C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826F7" w:rsidRDefault="008826F7" w:rsidP="001D455C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826F7" w:rsidRDefault="008826F7" w:rsidP="001D455C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826F7" w:rsidRDefault="008826F7" w:rsidP="001D455C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826F7" w:rsidRDefault="008826F7" w:rsidP="001D455C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11599" w:rsidRDefault="00D11599" w:rsidP="001D455C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11599" w:rsidRDefault="00D11599" w:rsidP="001D455C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11599" w:rsidRDefault="00D11599" w:rsidP="001D455C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11599" w:rsidRDefault="00D11599" w:rsidP="001D455C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11599" w:rsidRDefault="00D11599" w:rsidP="001D455C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11599" w:rsidRDefault="00D11599" w:rsidP="001D455C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826F7" w:rsidRDefault="00D11599" w:rsidP="00D11599">
      <w:pPr>
        <w:spacing w:after="0"/>
        <w:ind w:firstLine="708"/>
        <w:jc w:val="center"/>
        <w:rPr>
          <w:rFonts w:eastAsia="Calibri" w:cs="Times New Roman"/>
          <w:b/>
          <w:sz w:val="24"/>
          <w:szCs w:val="24"/>
        </w:rPr>
      </w:pPr>
      <w:r w:rsidRPr="00D11599">
        <w:rPr>
          <w:rFonts w:eastAsia="Calibri" w:cs="Times New Roman"/>
          <w:b/>
          <w:sz w:val="24"/>
          <w:szCs w:val="24"/>
        </w:rPr>
        <w:lastRenderedPageBreak/>
        <w:t xml:space="preserve">PRÍLOHA –A </w:t>
      </w:r>
      <w:r>
        <w:rPr>
          <w:rFonts w:eastAsia="Calibri" w:cs="Times New Roman"/>
          <w:b/>
          <w:sz w:val="24"/>
          <w:szCs w:val="24"/>
        </w:rPr>
        <w:t>–</w:t>
      </w:r>
    </w:p>
    <w:p w:rsidR="00D11599" w:rsidRPr="00D11599" w:rsidRDefault="00D11599" w:rsidP="00D11599">
      <w:pPr>
        <w:spacing w:after="0"/>
        <w:ind w:firstLine="708"/>
        <w:jc w:val="center"/>
        <w:rPr>
          <w:rFonts w:eastAsia="Calibri" w:cs="Times New Roman"/>
          <w:b/>
          <w:sz w:val="24"/>
          <w:szCs w:val="24"/>
        </w:rPr>
      </w:pPr>
    </w:p>
    <w:p w:rsidR="008826F7" w:rsidRPr="008826F7" w:rsidRDefault="008826F7" w:rsidP="008826F7">
      <w:pPr>
        <w:autoSpaceDE w:val="0"/>
        <w:autoSpaceDN w:val="0"/>
        <w:adjustRightInd w:val="0"/>
        <w:spacing w:after="0" w:line="240" w:lineRule="auto"/>
        <w:rPr>
          <w:rFonts w:eastAsia="TimesNewRoman" w:cs="TimesNewRoman"/>
          <w:sz w:val="24"/>
          <w:szCs w:val="24"/>
        </w:rPr>
      </w:pPr>
      <w:r w:rsidRPr="008826F7">
        <w:rPr>
          <w:rFonts w:eastAsia="TimesNewRoman" w:cs="TimesNewRoman"/>
          <w:sz w:val="24"/>
          <w:szCs w:val="24"/>
        </w:rPr>
        <w:t>Pomenujte športové aktivity zobrazené na obrázkoch a skúste ich</w:t>
      </w:r>
    </w:p>
    <w:p w:rsidR="008826F7" w:rsidRPr="008826F7" w:rsidRDefault="008826F7" w:rsidP="008826F7">
      <w:pPr>
        <w:autoSpaceDE w:val="0"/>
        <w:autoSpaceDN w:val="0"/>
        <w:adjustRightInd w:val="0"/>
        <w:spacing w:after="0" w:line="240" w:lineRule="auto"/>
        <w:rPr>
          <w:rFonts w:eastAsia="TimesNewRoman" w:cs="TimesNewRoman"/>
          <w:sz w:val="24"/>
          <w:szCs w:val="24"/>
        </w:rPr>
      </w:pPr>
      <w:r w:rsidRPr="008826F7">
        <w:rPr>
          <w:rFonts w:eastAsia="TimesNewRoman" w:cs="TimesNewRoman"/>
          <w:sz w:val="24"/>
          <w:szCs w:val="24"/>
        </w:rPr>
        <w:t>zaradiť do jednotlivých kategórií:</w:t>
      </w:r>
    </w:p>
    <w:p w:rsidR="008826F7" w:rsidRPr="008826F7" w:rsidRDefault="008826F7" w:rsidP="008826F7">
      <w:pPr>
        <w:autoSpaceDE w:val="0"/>
        <w:autoSpaceDN w:val="0"/>
        <w:adjustRightInd w:val="0"/>
        <w:spacing w:after="0" w:line="240" w:lineRule="auto"/>
        <w:rPr>
          <w:rFonts w:eastAsia="TimesNewRoman" w:cs="TimesNewRoman"/>
          <w:sz w:val="24"/>
          <w:szCs w:val="24"/>
        </w:rPr>
      </w:pPr>
      <w:r w:rsidRPr="008826F7">
        <w:rPr>
          <w:rFonts w:eastAsia="TimesNewRoman" w:cs="TimesNewRoman"/>
          <w:sz w:val="24"/>
          <w:szCs w:val="24"/>
        </w:rPr>
        <w:t>- individuálne športy</w:t>
      </w:r>
    </w:p>
    <w:p w:rsidR="008826F7" w:rsidRPr="008826F7" w:rsidRDefault="008826F7" w:rsidP="008826F7">
      <w:pPr>
        <w:autoSpaceDE w:val="0"/>
        <w:autoSpaceDN w:val="0"/>
        <w:adjustRightInd w:val="0"/>
        <w:spacing w:after="0" w:line="240" w:lineRule="auto"/>
        <w:rPr>
          <w:rFonts w:eastAsia="TimesNewRoman" w:cs="TimesNewRoman"/>
          <w:sz w:val="24"/>
          <w:szCs w:val="24"/>
        </w:rPr>
      </w:pPr>
      <w:r w:rsidRPr="008826F7">
        <w:rPr>
          <w:rFonts w:eastAsia="TimesNewRoman" w:cs="TimesNewRoman"/>
          <w:sz w:val="24"/>
          <w:szCs w:val="24"/>
        </w:rPr>
        <w:t>- kolektívne / tímové športy</w:t>
      </w:r>
    </w:p>
    <w:p w:rsidR="008826F7" w:rsidRPr="008826F7" w:rsidRDefault="008826F7" w:rsidP="008826F7">
      <w:pPr>
        <w:autoSpaceDE w:val="0"/>
        <w:autoSpaceDN w:val="0"/>
        <w:adjustRightInd w:val="0"/>
        <w:spacing w:after="0" w:line="240" w:lineRule="auto"/>
        <w:rPr>
          <w:rFonts w:eastAsia="TimesNewRoman" w:cs="TimesNewRoman"/>
          <w:sz w:val="24"/>
          <w:szCs w:val="24"/>
        </w:rPr>
      </w:pPr>
      <w:r w:rsidRPr="008826F7">
        <w:rPr>
          <w:rFonts w:eastAsia="TimesNewRoman" w:cs="TimesNewRoman"/>
          <w:sz w:val="24"/>
          <w:szCs w:val="24"/>
        </w:rPr>
        <w:t>- zimné športy</w:t>
      </w:r>
    </w:p>
    <w:p w:rsidR="008826F7" w:rsidRPr="008826F7" w:rsidRDefault="008826F7" w:rsidP="008826F7">
      <w:pPr>
        <w:autoSpaceDE w:val="0"/>
        <w:autoSpaceDN w:val="0"/>
        <w:adjustRightInd w:val="0"/>
        <w:spacing w:after="0" w:line="240" w:lineRule="auto"/>
        <w:rPr>
          <w:rFonts w:eastAsia="TimesNewRoman" w:cs="TimesNewRoman"/>
          <w:sz w:val="24"/>
          <w:szCs w:val="24"/>
        </w:rPr>
      </w:pPr>
      <w:r w:rsidRPr="008826F7">
        <w:rPr>
          <w:rFonts w:eastAsia="TimesNewRoman" w:cs="TimesNewRoman"/>
          <w:sz w:val="24"/>
          <w:szCs w:val="24"/>
        </w:rPr>
        <w:t>- atletické disciplíny</w:t>
      </w:r>
    </w:p>
    <w:p w:rsidR="001D455C" w:rsidRDefault="008826F7" w:rsidP="00A1629C">
      <w:pPr>
        <w:autoSpaceDE w:val="0"/>
        <w:autoSpaceDN w:val="0"/>
        <w:adjustRightInd w:val="0"/>
        <w:spacing w:after="0" w:line="240" w:lineRule="auto"/>
        <w:rPr>
          <w:rFonts w:eastAsia="TimesNewRoman" w:cs="TimesNewRoman"/>
          <w:sz w:val="24"/>
          <w:szCs w:val="24"/>
        </w:rPr>
      </w:pPr>
      <w:r w:rsidRPr="008826F7">
        <w:rPr>
          <w:rFonts w:eastAsia="TimesNewRoman" w:cs="TimesNewRoman"/>
          <w:sz w:val="24"/>
          <w:szCs w:val="24"/>
        </w:rPr>
        <w:t xml:space="preserve">Niektoré zo športov možno zaradiť do dvoch kategórií. </w:t>
      </w:r>
      <w:r w:rsidR="00D11599">
        <w:rPr>
          <w:rFonts w:eastAsia="TimesNewRoman" w:cs="TimesNewRoman"/>
          <w:sz w:val="24"/>
          <w:szCs w:val="24"/>
        </w:rPr>
        <w:t>( Obrázky si vymaľuj )</w:t>
      </w:r>
      <w:r w:rsidR="00A1629C">
        <w:rPr>
          <w:rFonts w:eastAsia="TimesNewRoman" w:cs="TimesNewRoman"/>
          <w:sz w:val="24"/>
          <w:szCs w:val="24"/>
        </w:rPr>
        <w:t xml:space="preserve"> </w:t>
      </w:r>
    </w:p>
    <w:p w:rsidR="00A1629C" w:rsidRDefault="00A1629C" w:rsidP="00A1629C">
      <w:pPr>
        <w:autoSpaceDE w:val="0"/>
        <w:autoSpaceDN w:val="0"/>
        <w:adjustRightInd w:val="0"/>
        <w:spacing w:after="0" w:line="240" w:lineRule="auto"/>
        <w:rPr>
          <w:rFonts w:eastAsia="TimesNewRoman" w:cs="TimesNewRoman"/>
          <w:sz w:val="24"/>
          <w:szCs w:val="24"/>
        </w:rPr>
      </w:pPr>
    </w:p>
    <w:p w:rsidR="00A1629C" w:rsidRDefault="00A1629C" w:rsidP="00A162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  <w:lang w:eastAsia="sk-SK"/>
        </w:rPr>
        <w:drawing>
          <wp:inline distT="0" distB="0" distL="0" distR="0">
            <wp:extent cx="1400175" cy="1638300"/>
            <wp:effectExtent l="19050" t="0" r="9525" b="0"/>
            <wp:docPr id="1" name="irc_mi" descr="http://www.onondrovosport.estranky.cz/img/picture/5/basketball2.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onondrovosport.estranky.cz/img/picture/5/basketball2.preview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D11599">
        <w:rPr>
          <w:noProof/>
          <w:lang w:eastAsia="sk-SK"/>
        </w:rPr>
        <w:drawing>
          <wp:inline distT="0" distB="0" distL="0" distR="0">
            <wp:extent cx="1724025" cy="2095500"/>
            <wp:effectExtent l="19050" t="0" r="9525" b="0"/>
            <wp:docPr id="4" name="irc_mi" descr="http://omalovanky.unas.cz/omalov%C3%A1nky/Sport/Zimn%C3%AD%20sporty/slides/lyzar-zimni-omalovan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omalovanky.unas.cz/omalov%C3%A1nky/Sport/Zimn%C3%AD%20sporty/slides/lyzar-zimni-omalovank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11599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D11599">
        <w:rPr>
          <w:noProof/>
          <w:lang w:eastAsia="sk-SK"/>
        </w:rPr>
        <w:drawing>
          <wp:inline distT="0" distB="0" distL="0" distR="0">
            <wp:extent cx="2124075" cy="1752600"/>
            <wp:effectExtent l="19050" t="0" r="9525" b="0"/>
            <wp:docPr id="7" name="irc_mi" descr="http://www.predskolaci.cz/wp-content/uploads/2008/09/hokejis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predskolaci.cz/wp-content/uploads/2008/09/hokejist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1599" w:rsidRDefault="00D11599" w:rsidP="00A162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11599" w:rsidRPr="001F485D" w:rsidRDefault="00D11599" w:rsidP="00A162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  <w:lang w:eastAsia="sk-SK"/>
        </w:rPr>
        <w:drawing>
          <wp:inline distT="0" distB="0" distL="0" distR="0">
            <wp:extent cx="1552575" cy="2009775"/>
            <wp:effectExtent l="19050" t="0" r="9525" b="0"/>
            <wp:docPr id="10" name="irc_mi" descr="http://www.detskeomalovanky.cz/wp-content/jizda_na_ko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detskeomalovanky.cz/wp-content/jizda_na_kole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>
        <w:rPr>
          <w:noProof/>
          <w:lang w:eastAsia="sk-SK"/>
        </w:rPr>
        <w:drawing>
          <wp:inline distT="0" distB="0" distL="0" distR="0">
            <wp:extent cx="1285875" cy="1924050"/>
            <wp:effectExtent l="19050" t="0" r="9525" b="0"/>
            <wp:docPr id="13" name="irc_mi" descr="http://www.dibujosparapintar.com/imagenes/volley_playa_mi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dibujosparapintar.com/imagenes/volley_playa_min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>
        <w:rPr>
          <w:noProof/>
          <w:lang w:eastAsia="sk-SK"/>
        </w:rPr>
        <w:drawing>
          <wp:inline distT="0" distB="0" distL="0" distR="0">
            <wp:extent cx="2343150" cy="2466975"/>
            <wp:effectExtent l="19050" t="0" r="0" b="0"/>
            <wp:docPr id="16" name="irc_mi" descr="http://www.predskolaci.cz/wp-content/uploads/2008/09/fotbalis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predskolaci.cz/wp-content/uploads/2008/09/fotbalist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455C" w:rsidRPr="001D455C" w:rsidRDefault="001D455C" w:rsidP="001D455C">
      <w:pPr>
        <w:spacing w:after="0"/>
        <w:ind w:firstLine="708"/>
        <w:jc w:val="both"/>
        <w:rPr>
          <w:rFonts w:ascii="Calibri" w:eastAsia="Calibri" w:hAnsi="Calibri" w:cs="Times New Roman"/>
          <w:sz w:val="24"/>
          <w:szCs w:val="24"/>
        </w:rPr>
      </w:pPr>
    </w:p>
    <w:p w:rsidR="001D455C" w:rsidRPr="001D455C" w:rsidRDefault="001D455C" w:rsidP="00B268AC">
      <w:pPr>
        <w:pStyle w:val="Odsekzoznamu"/>
        <w:ind w:left="0"/>
        <w:rPr>
          <w:b/>
          <w:sz w:val="24"/>
          <w:szCs w:val="24"/>
        </w:rPr>
      </w:pPr>
    </w:p>
    <w:p w:rsidR="009E1C34" w:rsidRDefault="00D11599">
      <w:r>
        <w:rPr>
          <w:noProof/>
          <w:lang w:eastAsia="sk-SK"/>
        </w:rPr>
        <w:drawing>
          <wp:inline distT="0" distB="0" distL="0" distR="0">
            <wp:extent cx="1552575" cy="1333500"/>
            <wp:effectExtent l="19050" t="0" r="9525" b="0"/>
            <wp:docPr id="19" name="irc_mi" descr="http://omalovanky.unas.cz/omalov%C3%A1nky/Sport/Zimn%C3%AD%20sporty/slides/omalovanka-krasobruslar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omalovanky.unas.cz/omalov%C3%A1nky/Sport/Zimn%C3%AD%20sporty/slides/omalovanka-krasobruslark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  <w:lang w:eastAsia="sk-SK"/>
        </w:rPr>
        <w:drawing>
          <wp:inline distT="0" distB="0" distL="0" distR="0">
            <wp:extent cx="1847850" cy="1619250"/>
            <wp:effectExtent l="19050" t="0" r="0" b="0"/>
            <wp:docPr id="22" name="irc_mi" descr="http://www.malypablo.sk/data/thumbs/300/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malypablo.sk/data/thumbs/300/5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sk-SK"/>
        </w:rPr>
        <w:drawing>
          <wp:inline distT="0" distB="0" distL="0" distR="0">
            <wp:extent cx="1676400" cy="1695450"/>
            <wp:effectExtent l="19050" t="0" r="0" b="0"/>
            <wp:docPr id="25" name="irc_mi" descr="http://www.i-creative.cz/wp-content/uploads/2013/08/behan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i-creative.cz/wp-content/uploads/2013/08/behani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3CC0" w:rsidRDefault="00C83CC0" w:rsidP="00D11599">
      <w:pPr>
        <w:jc w:val="center"/>
        <w:rPr>
          <w:b/>
          <w:sz w:val="24"/>
          <w:szCs w:val="24"/>
        </w:rPr>
      </w:pPr>
    </w:p>
    <w:p w:rsidR="00D11599" w:rsidRDefault="00D11599" w:rsidP="00D11599">
      <w:pPr>
        <w:jc w:val="center"/>
        <w:rPr>
          <w:b/>
          <w:sz w:val="24"/>
          <w:szCs w:val="24"/>
        </w:rPr>
      </w:pPr>
      <w:r w:rsidRPr="00D11599">
        <w:rPr>
          <w:b/>
          <w:sz w:val="24"/>
          <w:szCs w:val="24"/>
        </w:rPr>
        <w:lastRenderedPageBreak/>
        <w:t>PRÍLOHA – B –</w:t>
      </w:r>
    </w:p>
    <w:p w:rsidR="00C83CC0" w:rsidRPr="00C83CC0" w:rsidRDefault="00CC19F0" w:rsidP="00C83CC0">
      <w:pPr>
        <w:spacing w:line="360" w:lineRule="auto"/>
        <w:rPr>
          <w:sz w:val="24"/>
          <w:szCs w:val="24"/>
        </w:rPr>
      </w:pPr>
      <w:r w:rsidRPr="00C83CC0">
        <w:rPr>
          <w:rFonts w:ascii="TimesNewRoman" w:eastAsia="TimesNewRoman" w:cs="TimesNewRoman"/>
          <w:sz w:val="24"/>
          <w:szCs w:val="24"/>
        </w:rPr>
        <w:t xml:space="preserve"> </w:t>
      </w:r>
      <w:r w:rsidR="00C83CC0" w:rsidRPr="00C83CC0">
        <w:rPr>
          <w:sz w:val="24"/>
          <w:szCs w:val="24"/>
        </w:rPr>
        <w:t xml:space="preserve">Motivačné básničky s pohybom      </w:t>
      </w:r>
    </w:p>
    <w:p w:rsidR="00C83CC0" w:rsidRPr="00C83CC0" w:rsidRDefault="00C83CC0" w:rsidP="00C83CC0">
      <w:pPr>
        <w:spacing w:line="360" w:lineRule="auto"/>
        <w:rPr>
          <w:color w:val="808080"/>
          <w:sz w:val="24"/>
          <w:szCs w:val="24"/>
        </w:rPr>
      </w:pPr>
      <w:r w:rsidRPr="00C83CC0">
        <w:rPr>
          <w:sz w:val="24"/>
          <w:szCs w:val="24"/>
        </w:rPr>
        <w:t xml:space="preserve">Zdvihnem rúčky nad hlavu,       </w:t>
      </w:r>
      <w:r w:rsidRPr="00C83CC0">
        <w:rPr>
          <w:color w:val="808080"/>
          <w:sz w:val="24"/>
          <w:szCs w:val="24"/>
        </w:rPr>
        <w:t xml:space="preserve"> (vzpažiť, výpon)</w:t>
      </w:r>
    </w:p>
    <w:p w:rsidR="00C83CC0" w:rsidRPr="00C83CC0" w:rsidRDefault="00C83CC0" w:rsidP="00C83CC0">
      <w:pPr>
        <w:spacing w:line="360" w:lineRule="auto"/>
        <w:rPr>
          <w:sz w:val="24"/>
          <w:szCs w:val="24"/>
        </w:rPr>
      </w:pPr>
      <w:r w:rsidRPr="00C83CC0">
        <w:rPr>
          <w:sz w:val="24"/>
          <w:szCs w:val="24"/>
        </w:rPr>
        <w:t>chvíľu držím povalu.</w:t>
      </w:r>
    </w:p>
    <w:p w:rsidR="00C83CC0" w:rsidRPr="00C83CC0" w:rsidRDefault="00C83CC0" w:rsidP="00C83CC0">
      <w:pPr>
        <w:spacing w:line="360" w:lineRule="auto"/>
        <w:rPr>
          <w:sz w:val="24"/>
          <w:szCs w:val="24"/>
        </w:rPr>
      </w:pPr>
      <w:r w:rsidRPr="00C83CC0">
        <w:rPr>
          <w:sz w:val="24"/>
          <w:szCs w:val="24"/>
        </w:rPr>
        <w:t xml:space="preserve">Bočné steny odtlačím,                 </w:t>
      </w:r>
      <w:r w:rsidRPr="00C83CC0">
        <w:rPr>
          <w:color w:val="808080"/>
          <w:sz w:val="24"/>
          <w:szCs w:val="24"/>
        </w:rPr>
        <w:t>(upažiť)</w:t>
      </w:r>
    </w:p>
    <w:p w:rsidR="00C83CC0" w:rsidRPr="00C83CC0" w:rsidRDefault="00C83CC0" w:rsidP="00C83CC0">
      <w:pPr>
        <w:spacing w:line="360" w:lineRule="auto"/>
        <w:rPr>
          <w:sz w:val="24"/>
          <w:szCs w:val="24"/>
        </w:rPr>
      </w:pPr>
      <w:r w:rsidRPr="00C83CC0">
        <w:rPr>
          <w:sz w:val="24"/>
          <w:szCs w:val="24"/>
        </w:rPr>
        <w:t xml:space="preserve">zápästím si potočím.                    </w:t>
      </w:r>
      <w:r w:rsidRPr="00C83CC0">
        <w:rPr>
          <w:color w:val="808080"/>
          <w:sz w:val="24"/>
          <w:szCs w:val="24"/>
        </w:rPr>
        <w:t>(krúžime)</w:t>
      </w:r>
    </w:p>
    <w:p w:rsidR="00C83CC0" w:rsidRPr="00C83CC0" w:rsidRDefault="00C83CC0" w:rsidP="00C83CC0">
      <w:pPr>
        <w:spacing w:line="360" w:lineRule="auto"/>
        <w:rPr>
          <w:sz w:val="24"/>
          <w:szCs w:val="24"/>
        </w:rPr>
      </w:pPr>
      <w:r w:rsidRPr="00C83CC0">
        <w:rPr>
          <w:sz w:val="24"/>
          <w:szCs w:val="24"/>
        </w:rPr>
        <w:t xml:space="preserve">Podopriem si svoje bôčky, </w:t>
      </w:r>
    </w:p>
    <w:p w:rsidR="00C83CC0" w:rsidRPr="00C83CC0" w:rsidRDefault="00C83CC0" w:rsidP="00C83CC0">
      <w:pPr>
        <w:spacing w:line="360" w:lineRule="auto"/>
        <w:rPr>
          <w:sz w:val="24"/>
          <w:szCs w:val="24"/>
        </w:rPr>
      </w:pPr>
      <w:r w:rsidRPr="00C83CC0">
        <w:rPr>
          <w:sz w:val="24"/>
          <w:szCs w:val="24"/>
        </w:rPr>
        <w:t xml:space="preserve">povytriasam  obe nôžky.             </w:t>
      </w:r>
      <w:r w:rsidRPr="00C83CC0">
        <w:rPr>
          <w:color w:val="808080"/>
          <w:sz w:val="24"/>
          <w:szCs w:val="24"/>
        </w:rPr>
        <w:t xml:space="preserve"> (unožiť a striedavo ľavú - pravú „vytriasať“)</w:t>
      </w:r>
    </w:p>
    <w:p w:rsidR="00C83CC0" w:rsidRPr="00C83CC0" w:rsidRDefault="00C83CC0" w:rsidP="00C83CC0">
      <w:pPr>
        <w:spacing w:line="360" w:lineRule="auto"/>
        <w:rPr>
          <w:sz w:val="24"/>
          <w:szCs w:val="24"/>
        </w:rPr>
      </w:pPr>
      <w:r w:rsidRPr="00C83CC0">
        <w:rPr>
          <w:sz w:val="24"/>
          <w:szCs w:val="24"/>
        </w:rPr>
        <w:t>No a potom malú chvíľku,</w:t>
      </w:r>
    </w:p>
    <w:p w:rsidR="00C83CC0" w:rsidRPr="00C83CC0" w:rsidRDefault="00C83CC0" w:rsidP="00C83CC0">
      <w:pPr>
        <w:spacing w:line="360" w:lineRule="auto"/>
        <w:rPr>
          <w:color w:val="808080"/>
          <w:sz w:val="24"/>
          <w:szCs w:val="24"/>
        </w:rPr>
      </w:pPr>
      <w:r w:rsidRPr="00C83CC0">
        <w:rPr>
          <w:sz w:val="24"/>
          <w:szCs w:val="24"/>
        </w:rPr>
        <w:t xml:space="preserve">s kamarátom ťahám pílku.           </w:t>
      </w:r>
      <w:r w:rsidRPr="00C83CC0">
        <w:rPr>
          <w:color w:val="808080"/>
          <w:sz w:val="24"/>
          <w:szCs w:val="24"/>
        </w:rPr>
        <w:t>(dvaja sa chytia za ruky a napodobňujú pílenie)</w:t>
      </w:r>
    </w:p>
    <w:p w:rsidR="00C83CC0" w:rsidRPr="00C83CC0" w:rsidRDefault="00C83CC0" w:rsidP="00C83CC0">
      <w:pPr>
        <w:spacing w:line="360" w:lineRule="auto"/>
        <w:rPr>
          <w:sz w:val="24"/>
          <w:szCs w:val="24"/>
          <w:u w:val="single"/>
        </w:rPr>
      </w:pPr>
      <w:r w:rsidRPr="00C83CC0">
        <w:rPr>
          <w:sz w:val="24"/>
          <w:szCs w:val="24"/>
          <w:u w:val="single"/>
        </w:rPr>
        <w:t>Dážď</w:t>
      </w:r>
    </w:p>
    <w:p w:rsidR="00C83CC0" w:rsidRPr="00C83CC0" w:rsidRDefault="00C83CC0" w:rsidP="00C83CC0">
      <w:pPr>
        <w:spacing w:line="360" w:lineRule="auto"/>
        <w:rPr>
          <w:sz w:val="24"/>
          <w:szCs w:val="24"/>
        </w:rPr>
      </w:pPr>
      <w:r w:rsidRPr="00C83CC0">
        <w:rPr>
          <w:sz w:val="24"/>
          <w:szCs w:val="24"/>
        </w:rPr>
        <w:t xml:space="preserve">Padá dáždik z oblohy,                 </w:t>
      </w:r>
      <w:r w:rsidRPr="00C83CC0">
        <w:rPr>
          <w:color w:val="808080"/>
          <w:sz w:val="24"/>
          <w:szCs w:val="24"/>
        </w:rPr>
        <w:t>(prstami napodobňovať padanie kvapiek)</w:t>
      </w:r>
    </w:p>
    <w:p w:rsidR="00C83CC0" w:rsidRPr="00C83CC0" w:rsidRDefault="00C83CC0" w:rsidP="00C83CC0">
      <w:pPr>
        <w:spacing w:line="360" w:lineRule="auto"/>
        <w:rPr>
          <w:sz w:val="24"/>
          <w:szCs w:val="24"/>
        </w:rPr>
      </w:pPr>
      <w:r w:rsidRPr="00C83CC0">
        <w:rPr>
          <w:sz w:val="24"/>
          <w:szCs w:val="24"/>
        </w:rPr>
        <w:t xml:space="preserve">mne a tebe pod nohy.                  </w:t>
      </w:r>
      <w:r w:rsidRPr="00C83CC0">
        <w:rPr>
          <w:color w:val="808080"/>
          <w:sz w:val="24"/>
          <w:szCs w:val="24"/>
        </w:rPr>
        <w:t>(pomaly do drepu)</w:t>
      </w:r>
    </w:p>
    <w:p w:rsidR="00C83CC0" w:rsidRPr="00C83CC0" w:rsidRDefault="00C83CC0" w:rsidP="00C83CC0">
      <w:pPr>
        <w:spacing w:line="360" w:lineRule="auto"/>
        <w:rPr>
          <w:sz w:val="24"/>
          <w:szCs w:val="24"/>
        </w:rPr>
      </w:pPr>
      <w:r w:rsidRPr="00C83CC0">
        <w:rPr>
          <w:sz w:val="24"/>
          <w:szCs w:val="24"/>
        </w:rPr>
        <w:t xml:space="preserve">Cupká kvapka, jedna, druhá,       </w:t>
      </w:r>
      <w:r w:rsidRPr="00C83CC0">
        <w:rPr>
          <w:color w:val="808080"/>
          <w:sz w:val="24"/>
          <w:szCs w:val="24"/>
        </w:rPr>
        <w:t>(v drepe prstami znázorňovať dopad kvapiek)</w:t>
      </w:r>
    </w:p>
    <w:p w:rsidR="00C83CC0" w:rsidRPr="00C83CC0" w:rsidRDefault="00C83CC0" w:rsidP="00C83CC0">
      <w:pPr>
        <w:spacing w:line="360" w:lineRule="auto"/>
        <w:rPr>
          <w:sz w:val="24"/>
          <w:szCs w:val="24"/>
        </w:rPr>
      </w:pPr>
      <w:r w:rsidRPr="00C83CC0">
        <w:rPr>
          <w:sz w:val="24"/>
          <w:szCs w:val="24"/>
        </w:rPr>
        <w:t xml:space="preserve">svieti slnko, bude dúha.              </w:t>
      </w:r>
      <w:r w:rsidRPr="00C83CC0">
        <w:rPr>
          <w:color w:val="808080"/>
          <w:sz w:val="24"/>
          <w:szCs w:val="24"/>
        </w:rPr>
        <w:t xml:space="preserve">( stoj – polkruhmi rukou od ramena znázorniť </w:t>
      </w:r>
    </w:p>
    <w:p w:rsidR="00C83CC0" w:rsidRPr="00C83CC0" w:rsidRDefault="00C83CC0" w:rsidP="00C83CC0">
      <w:pPr>
        <w:spacing w:line="360" w:lineRule="auto"/>
        <w:rPr>
          <w:color w:val="808080"/>
          <w:sz w:val="24"/>
          <w:szCs w:val="24"/>
        </w:rPr>
      </w:pPr>
      <w:r w:rsidRPr="00C83CC0">
        <w:rPr>
          <w:sz w:val="24"/>
          <w:szCs w:val="24"/>
        </w:rPr>
        <w:t xml:space="preserve">                                                     </w:t>
      </w:r>
      <w:r w:rsidRPr="00C83CC0">
        <w:rPr>
          <w:color w:val="808080"/>
          <w:sz w:val="24"/>
          <w:szCs w:val="24"/>
        </w:rPr>
        <w:t xml:space="preserve"> dúhu, striedavo ľavá, pravá)</w:t>
      </w:r>
    </w:p>
    <w:p w:rsidR="00C83CC0" w:rsidRPr="00C83CC0" w:rsidRDefault="00C83CC0" w:rsidP="00C83CC0">
      <w:pPr>
        <w:spacing w:line="360" w:lineRule="auto"/>
        <w:rPr>
          <w:sz w:val="24"/>
          <w:szCs w:val="24"/>
          <w:u w:val="single"/>
        </w:rPr>
      </w:pPr>
      <w:r w:rsidRPr="00C83CC0">
        <w:rPr>
          <w:sz w:val="24"/>
          <w:szCs w:val="24"/>
          <w:u w:val="single"/>
        </w:rPr>
        <w:t>Bublina</w:t>
      </w:r>
    </w:p>
    <w:p w:rsidR="00C83CC0" w:rsidRPr="00C83CC0" w:rsidRDefault="00C83CC0" w:rsidP="00C83CC0">
      <w:pPr>
        <w:spacing w:line="360" w:lineRule="auto"/>
        <w:rPr>
          <w:sz w:val="24"/>
          <w:szCs w:val="24"/>
        </w:rPr>
      </w:pPr>
      <w:r w:rsidRPr="00C83CC0">
        <w:rPr>
          <w:sz w:val="24"/>
          <w:szCs w:val="24"/>
        </w:rPr>
        <w:t xml:space="preserve">Bublina si poletuje,                     </w:t>
      </w:r>
      <w:r w:rsidRPr="00C83CC0">
        <w:rPr>
          <w:color w:val="808080"/>
          <w:sz w:val="24"/>
          <w:szCs w:val="24"/>
        </w:rPr>
        <w:t>(urobíme kruh, držíme sa za ruky)</w:t>
      </w:r>
    </w:p>
    <w:p w:rsidR="00C83CC0" w:rsidRPr="00C83CC0" w:rsidRDefault="00C83CC0" w:rsidP="00C83CC0">
      <w:pPr>
        <w:spacing w:line="360" w:lineRule="auto"/>
        <w:rPr>
          <w:sz w:val="24"/>
          <w:szCs w:val="24"/>
        </w:rPr>
      </w:pPr>
      <w:r w:rsidRPr="00C83CC0">
        <w:rPr>
          <w:sz w:val="24"/>
          <w:szCs w:val="24"/>
        </w:rPr>
        <w:t xml:space="preserve">od pýchy sa nafukuje.                 </w:t>
      </w:r>
      <w:r w:rsidRPr="00C83CC0">
        <w:rPr>
          <w:color w:val="808080"/>
          <w:sz w:val="24"/>
          <w:szCs w:val="24"/>
        </w:rPr>
        <w:t>(kruh sa rozťahuje)</w:t>
      </w:r>
    </w:p>
    <w:p w:rsidR="00C83CC0" w:rsidRPr="00C83CC0" w:rsidRDefault="00C83CC0" w:rsidP="00C83CC0">
      <w:pPr>
        <w:spacing w:line="360" w:lineRule="auto"/>
        <w:rPr>
          <w:sz w:val="24"/>
          <w:szCs w:val="24"/>
        </w:rPr>
      </w:pPr>
      <w:r w:rsidRPr="00C83CC0">
        <w:rPr>
          <w:sz w:val="24"/>
          <w:szCs w:val="24"/>
        </w:rPr>
        <w:t xml:space="preserve">Bublina si hore letí.                     </w:t>
      </w:r>
      <w:r w:rsidRPr="00C83CC0">
        <w:rPr>
          <w:color w:val="808080"/>
          <w:sz w:val="24"/>
          <w:szCs w:val="24"/>
        </w:rPr>
        <w:t>(držiac sa za ruky vzpažíme)</w:t>
      </w:r>
    </w:p>
    <w:p w:rsidR="00C83CC0" w:rsidRPr="00C83CC0" w:rsidRDefault="00C83CC0" w:rsidP="00C83CC0">
      <w:pPr>
        <w:spacing w:line="360" w:lineRule="auto"/>
        <w:rPr>
          <w:sz w:val="24"/>
          <w:szCs w:val="24"/>
        </w:rPr>
      </w:pPr>
      <w:r w:rsidRPr="00C83CC0">
        <w:rPr>
          <w:sz w:val="24"/>
          <w:szCs w:val="24"/>
        </w:rPr>
        <w:t xml:space="preserve">Chytíme ju – neuletí!                   </w:t>
      </w:r>
      <w:r w:rsidRPr="00C83CC0">
        <w:rPr>
          <w:color w:val="808080"/>
          <w:sz w:val="24"/>
          <w:szCs w:val="24"/>
        </w:rPr>
        <w:t>(vo vzpažení výpon)</w:t>
      </w:r>
    </w:p>
    <w:p w:rsidR="00C83CC0" w:rsidRPr="00C83CC0" w:rsidRDefault="00C83CC0" w:rsidP="00C83CC0">
      <w:pPr>
        <w:spacing w:line="360" w:lineRule="auto"/>
        <w:rPr>
          <w:color w:val="808080"/>
          <w:sz w:val="24"/>
          <w:szCs w:val="24"/>
        </w:rPr>
      </w:pPr>
      <w:r w:rsidRPr="00C83CC0">
        <w:rPr>
          <w:sz w:val="24"/>
          <w:szCs w:val="24"/>
        </w:rPr>
        <w:t xml:space="preserve">Bum! Praskla pyšná bublina,       </w:t>
      </w:r>
      <w:r w:rsidRPr="00C83CC0">
        <w:rPr>
          <w:color w:val="808080"/>
          <w:sz w:val="24"/>
          <w:szCs w:val="24"/>
        </w:rPr>
        <w:t>(deti sa pustia a idú do drepu)</w:t>
      </w:r>
    </w:p>
    <w:p w:rsidR="00C83CC0" w:rsidRPr="00C83CC0" w:rsidRDefault="00C83CC0" w:rsidP="00C83CC0">
      <w:pPr>
        <w:spacing w:line="360" w:lineRule="auto"/>
        <w:rPr>
          <w:sz w:val="24"/>
          <w:szCs w:val="24"/>
        </w:rPr>
      </w:pPr>
      <w:r w:rsidRPr="00C83CC0">
        <w:rPr>
          <w:sz w:val="24"/>
          <w:szCs w:val="24"/>
        </w:rPr>
        <w:t>odznova sa začína.</w:t>
      </w:r>
    </w:p>
    <w:p w:rsidR="00D11599" w:rsidRPr="00D11599" w:rsidRDefault="00D11599" w:rsidP="00CC19F0">
      <w:pPr>
        <w:rPr>
          <w:b/>
          <w:sz w:val="24"/>
          <w:szCs w:val="24"/>
        </w:rPr>
      </w:pPr>
    </w:p>
    <w:p w:rsidR="00D11599" w:rsidRDefault="00D11599"/>
    <w:sectPr w:rsidR="00D11599" w:rsidSect="00D11599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B268AC"/>
    <w:rsid w:val="000D38F0"/>
    <w:rsid w:val="001D455C"/>
    <w:rsid w:val="00752678"/>
    <w:rsid w:val="008826F7"/>
    <w:rsid w:val="009E1C34"/>
    <w:rsid w:val="00A1629C"/>
    <w:rsid w:val="00B268AC"/>
    <w:rsid w:val="00C83309"/>
    <w:rsid w:val="00C83CC0"/>
    <w:rsid w:val="00CC19F0"/>
    <w:rsid w:val="00D11599"/>
    <w:rsid w:val="00FE09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268A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268AC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A162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162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845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Uzivatel</cp:lastModifiedBy>
  <cp:revision>2</cp:revision>
  <dcterms:created xsi:type="dcterms:W3CDTF">2014-10-26T09:59:00Z</dcterms:created>
  <dcterms:modified xsi:type="dcterms:W3CDTF">2014-10-26T09:59:00Z</dcterms:modified>
</cp:coreProperties>
</file>